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8" w:rsidRPr="0003654F" w:rsidRDefault="00CA7078" w:rsidP="00036130">
      <w:pPr>
        <w:jc w:val="center"/>
      </w:pPr>
      <w:r w:rsidRPr="0003654F">
        <w:t>ПОЯСНИТЕЛЬНАЯ ЗАПИСКА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CA7078" w:rsidRPr="007378D2" w:rsidRDefault="00CA7078" w:rsidP="00036130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CA7078" w:rsidRPr="007378D2" w:rsidRDefault="00CA7078" w:rsidP="00036130">
      <w:pPr>
        <w:rPr>
          <w:sz w:val="22"/>
          <w:szCs w:val="22"/>
        </w:rPr>
      </w:pPr>
    </w:p>
    <w:p w:rsidR="00CA7078" w:rsidRDefault="00CA7078" w:rsidP="00036130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 xml:space="preserve">Открытый паевой инвестиционный фонд </w:t>
      </w:r>
      <w:r>
        <w:rPr>
          <w:b/>
          <w:bCs/>
          <w:sz w:val="20"/>
          <w:szCs w:val="20"/>
        </w:rPr>
        <w:t xml:space="preserve">облигаций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 xml:space="preserve">онд </w:t>
      </w:r>
      <w:r>
        <w:rPr>
          <w:b/>
          <w:bCs/>
          <w:sz w:val="20"/>
          <w:szCs w:val="20"/>
        </w:rPr>
        <w:t>облигаций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 xml:space="preserve"> 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CA7078" w:rsidRPr="003B0A9D" w:rsidRDefault="00CA7078" w:rsidP="00036130">
      <w:pPr>
        <w:rPr>
          <w:sz w:val="18"/>
          <w:szCs w:val="18"/>
        </w:rPr>
      </w:pPr>
    </w:p>
    <w:p w:rsidR="00CA7078" w:rsidRPr="000B13B5" w:rsidRDefault="00CA7078" w:rsidP="00036130">
      <w:pPr>
        <w:jc w:val="center"/>
        <w:rPr>
          <w:b/>
          <w:bCs/>
          <w:sz w:val="20"/>
          <w:szCs w:val="20"/>
        </w:rPr>
      </w:pPr>
      <w:r w:rsidRPr="000B13B5">
        <w:rPr>
          <w:b/>
          <w:bCs/>
          <w:sz w:val="20"/>
          <w:szCs w:val="20"/>
        </w:rPr>
        <w:t xml:space="preserve">Зарегистрирован ФСФР </w:t>
      </w:r>
      <w:r w:rsidRPr="00BD200A">
        <w:rPr>
          <w:b/>
          <w:bCs/>
          <w:sz w:val="20"/>
          <w:szCs w:val="20"/>
        </w:rPr>
        <w:t>№0287-58234205</w:t>
      </w:r>
      <w:r>
        <w:rPr>
          <w:b/>
          <w:bCs/>
          <w:sz w:val="20"/>
          <w:szCs w:val="20"/>
        </w:rPr>
        <w:t xml:space="preserve"> о</w:t>
      </w:r>
      <w:r w:rsidRPr="000B13B5">
        <w:rPr>
          <w:b/>
          <w:bCs/>
          <w:sz w:val="20"/>
          <w:szCs w:val="20"/>
        </w:rPr>
        <w:t>т 01.</w:t>
      </w:r>
      <w:r>
        <w:rPr>
          <w:b/>
          <w:bCs/>
          <w:sz w:val="20"/>
          <w:szCs w:val="20"/>
        </w:rPr>
        <w:t>12</w:t>
      </w:r>
      <w:r w:rsidRPr="000B13B5">
        <w:rPr>
          <w:b/>
          <w:bCs/>
          <w:sz w:val="20"/>
          <w:szCs w:val="20"/>
        </w:rPr>
        <w:t>.200</w:t>
      </w:r>
      <w:r>
        <w:rPr>
          <w:b/>
          <w:bCs/>
          <w:sz w:val="20"/>
          <w:szCs w:val="20"/>
        </w:rPr>
        <w:t>4</w:t>
      </w:r>
    </w:p>
    <w:p w:rsidR="00CA7078" w:rsidRPr="003B0A9D" w:rsidRDefault="00CA7078" w:rsidP="00036130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 w:rsidR="005F3DCC"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CA7078" w:rsidRPr="0003654F" w:rsidRDefault="00CA7078" w:rsidP="00036130">
      <w:pPr>
        <w:rPr>
          <w:sz w:val="20"/>
          <w:szCs w:val="20"/>
        </w:rPr>
      </w:pP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О</w:t>
      </w:r>
      <w:r>
        <w:rPr>
          <w:b/>
          <w:bCs/>
          <w:sz w:val="20"/>
          <w:szCs w:val="20"/>
        </w:rPr>
        <w:t xml:space="preserve">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19</w:t>
      </w:r>
      <w:r>
        <w:rPr>
          <w:sz w:val="20"/>
          <w:szCs w:val="20"/>
        </w:rPr>
        <w:t>7342</w:t>
      </w:r>
      <w:r w:rsidRPr="0003654F">
        <w:rPr>
          <w:sz w:val="20"/>
          <w:szCs w:val="20"/>
        </w:rPr>
        <w:t xml:space="preserve">, Санкт-Петербург </w:t>
      </w:r>
      <w:proofErr w:type="gramStart"/>
      <w:r w:rsidRPr="0003654F">
        <w:rPr>
          <w:sz w:val="20"/>
          <w:szCs w:val="20"/>
        </w:rPr>
        <w:t>г</w:t>
      </w:r>
      <w:proofErr w:type="gramEnd"/>
      <w:r w:rsidRPr="0003654F">
        <w:rPr>
          <w:sz w:val="20"/>
          <w:szCs w:val="20"/>
        </w:rPr>
        <w:t xml:space="preserve">, </w:t>
      </w:r>
      <w:r>
        <w:rPr>
          <w:sz w:val="20"/>
          <w:szCs w:val="20"/>
        </w:rPr>
        <w:t>наб. Черной речки, д. 41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702-67-87</w:t>
      </w:r>
    </w:p>
    <w:p w:rsidR="00CA7078" w:rsidRPr="0003654F" w:rsidRDefault="00CA7078" w:rsidP="00036130">
      <w:pPr>
        <w:jc w:val="center"/>
        <w:rPr>
          <w:sz w:val="20"/>
          <w:szCs w:val="20"/>
        </w:rPr>
      </w:pPr>
      <w:r w:rsidRPr="0003654F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03654F">
        <w:rPr>
          <w:sz w:val="20"/>
          <w:szCs w:val="20"/>
        </w:rPr>
        <w:t xml:space="preserve"> от </w:t>
      </w:r>
      <w:r>
        <w:rPr>
          <w:sz w:val="20"/>
          <w:szCs w:val="20"/>
        </w:rPr>
        <w:t>18.08</w:t>
      </w:r>
      <w:r w:rsidRPr="0003654F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03654F">
        <w:rPr>
          <w:sz w:val="20"/>
          <w:szCs w:val="20"/>
        </w:rPr>
        <w:t xml:space="preserve"> г.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3B0A9D">
        <w:rPr>
          <w:rFonts w:ascii="Times New Roman" w:hAnsi="Times New Roman" w:cs="Times New Roman"/>
        </w:rPr>
        <w:t>(полное фирменное наименование управляющей компании,</w:t>
      </w:r>
      <w:r>
        <w:rPr>
          <w:rFonts w:ascii="Times New Roman" w:hAnsi="Times New Roman" w:cs="Times New Roman"/>
        </w:rPr>
        <w:t xml:space="preserve"> </w:t>
      </w:r>
      <w:r w:rsidRPr="003B0A9D">
        <w:rPr>
          <w:rFonts w:ascii="Times New Roman" w:hAnsi="Times New Roman" w:cs="Times New Roman"/>
        </w:rPr>
        <w:t>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3B0A9D">
        <w:rPr>
          <w:rFonts w:ascii="Times New Roman" w:hAnsi="Times New Roman" w:cs="Times New Roman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CA7078" w:rsidRPr="0023166F" w:rsidRDefault="00CA7078" w:rsidP="0003613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927D3" w:rsidRPr="005A7756" w:rsidRDefault="004927D3" w:rsidP="004927D3">
      <w:pPr>
        <w:jc w:val="center"/>
      </w:pPr>
      <w:r w:rsidRPr="005A7756">
        <w:rPr>
          <w:b/>
          <w:bCs/>
        </w:rPr>
        <w:t xml:space="preserve">Дата составления отчета </w:t>
      </w:r>
      <w:r w:rsidR="0020132A">
        <w:rPr>
          <w:b/>
          <w:bCs/>
          <w:lang w:val="en-US"/>
        </w:rPr>
        <w:t>3</w:t>
      </w:r>
      <w:r w:rsidR="00D74F57">
        <w:rPr>
          <w:b/>
          <w:bCs/>
        </w:rPr>
        <w:t>0</w:t>
      </w:r>
      <w:r w:rsidRPr="005A7756">
        <w:rPr>
          <w:b/>
          <w:bCs/>
        </w:rPr>
        <w:t>.0</w:t>
      </w:r>
      <w:r w:rsidR="00D74F57">
        <w:rPr>
          <w:b/>
          <w:bCs/>
        </w:rPr>
        <w:t>9</w:t>
      </w:r>
      <w:r w:rsidRPr="005A7756">
        <w:rPr>
          <w:b/>
          <w:bCs/>
        </w:rPr>
        <w:t>.2016г.</w:t>
      </w:r>
      <w:r w:rsidRPr="005A7756">
        <w:t xml:space="preserve"> </w:t>
      </w:r>
    </w:p>
    <w:p w:rsidR="004927D3" w:rsidRPr="005A7756" w:rsidRDefault="004927D3" w:rsidP="004927D3">
      <w:pPr>
        <w:rPr>
          <w:sz w:val="16"/>
          <w:szCs w:val="16"/>
        </w:rPr>
      </w:pPr>
    </w:p>
    <w:p w:rsidR="004927D3" w:rsidRPr="004927D3" w:rsidRDefault="004927D3" w:rsidP="004927D3">
      <w:pPr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          </w:t>
      </w:r>
      <w:proofErr w:type="gramStart"/>
      <w:r w:rsidRPr="004927D3">
        <w:rPr>
          <w:sz w:val="22"/>
          <w:szCs w:val="22"/>
        </w:rPr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ind w:firstLine="709"/>
        <w:jc w:val="both"/>
        <w:rPr>
          <w:sz w:val="22"/>
          <w:szCs w:val="22"/>
        </w:rPr>
      </w:pPr>
      <w:r w:rsidRPr="004927D3">
        <w:rPr>
          <w:sz w:val="22"/>
          <w:szCs w:val="22"/>
        </w:rP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фондов».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  <w:bookmarkStart w:id="0" w:name="_GoBack"/>
      <w:bookmarkEnd w:id="0"/>
    </w:p>
    <w:p w:rsidR="004927D3" w:rsidRPr="004927D3" w:rsidRDefault="004927D3" w:rsidP="004927D3">
      <w:pPr>
        <w:ind w:firstLine="567"/>
        <w:jc w:val="both"/>
        <w:rPr>
          <w:sz w:val="22"/>
          <w:szCs w:val="22"/>
        </w:rPr>
      </w:pPr>
      <w:r w:rsidRPr="004927D3">
        <w:rPr>
          <w:sz w:val="22"/>
          <w:szCs w:val="22"/>
        </w:rPr>
        <w:t xml:space="preserve">За период с 01 по </w:t>
      </w:r>
      <w:r w:rsidR="0020132A" w:rsidRPr="0020132A">
        <w:rPr>
          <w:sz w:val="22"/>
          <w:szCs w:val="22"/>
        </w:rPr>
        <w:t>3</w:t>
      </w:r>
      <w:r w:rsidR="00D74F57">
        <w:rPr>
          <w:sz w:val="22"/>
          <w:szCs w:val="22"/>
        </w:rPr>
        <w:t>0</w:t>
      </w:r>
      <w:r w:rsidRPr="004927D3">
        <w:rPr>
          <w:sz w:val="22"/>
          <w:szCs w:val="22"/>
        </w:rPr>
        <w:t xml:space="preserve"> </w:t>
      </w:r>
      <w:r w:rsidR="00D74F57">
        <w:rPr>
          <w:sz w:val="22"/>
          <w:szCs w:val="22"/>
        </w:rPr>
        <w:t>сентября</w:t>
      </w:r>
      <w:r w:rsidRPr="004927D3">
        <w:rPr>
          <w:sz w:val="22"/>
          <w:szCs w:val="22"/>
        </w:rPr>
        <w:t xml:space="preserve"> 2016 года:</w:t>
      </w:r>
    </w:p>
    <w:p w:rsidR="004927D3" w:rsidRPr="004927D3" w:rsidRDefault="004927D3" w:rsidP="004927D3">
      <w:pPr>
        <w:jc w:val="both"/>
        <w:rPr>
          <w:sz w:val="22"/>
          <w:szCs w:val="22"/>
        </w:rPr>
      </w:pP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Фактов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Сведений о событиях, которые оказали существенное влияние на стоимость чистых активов паевого инвестиционного фонда, не было.</w:t>
      </w:r>
    </w:p>
    <w:p w:rsidR="004927D3" w:rsidRPr="004927D3" w:rsidRDefault="004927D3" w:rsidP="004927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27D3">
        <w:rPr>
          <w:rFonts w:ascii="Times New Roman" w:hAnsi="Times New Roman" w:cs="Times New Roman"/>
          <w:szCs w:val="22"/>
        </w:rPr>
        <w:t>Требований и обязательств по опционным и фьючерсным договорам (контрактам) нет, так как в состав активов фонда опционные и фьючерсные договоры (контракты) не приобретаются.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Генеральный директор                                                                                               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ООО "Северо-западная управляющая компания"                                                       Грачева О.В.</w:t>
      </w:r>
    </w:p>
    <w:p w:rsidR="004927D3" w:rsidRPr="004927D3" w:rsidRDefault="004927D3" w:rsidP="004927D3">
      <w:pPr>
        <w:rPr>
          <w:sz w:val="22"/>
          <w:szCs w:val="22"/>
        </w:rPr>
      </w:pP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 xml:space="preserve">Уполномоченный представитель </w:t>
      </w:r>
    </w:p>
    <w:p w:rsidR="004927D3" w:rsidRPr="004927D3" w:rsidRDefault="004927D3" w:rsidP="004927D3">
      <w:pPr>
        <w:rPr>
          <w:sz w:val="22"/>
          <w:szCs w:val="22"/>
        </w:rPr>
      </w:pPr>
      <w:r w:rsidRPr="004927D3">
        <w:rPr>
          <w:sz w:val="22"/>
          <w:szCs w:val="22"/>
        </w:rPr>
        <w:t>ЗАО «Первый специализированный депозитарий»                                                 /_______________/</w:t>
      </w:r>
    </w:p>
    <w:p w:rsidR="00CA7078" w:rsidRDefault="00CA7078"/>
    <w:sectPr w:rsidR="00CA7078" w:rsidSect="00C86418">
      <w:headerReference w:type="default" r:id="rId8"/>
      <w:footerReference w:type="default" r:id="rId9"/>
      <w:pgSz w:w="11906" w:h="16838"/>
      <w:pgMar w:top="2835" w:right="567" w:bottom="1418" w:left="1418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8" w:rsidRDefault="00CA7078" w:rsidP="00C42036">
      <w:r>
        <w:separator/>
      </w:r>
    </w:p>
  </w:endnote>
  <w:endnote w:type="continuationSeparator" w:id="0">
    <w:p w:rsidR="00CA7078" w:rsidRDefault="00CA7078" w:rsidP="00C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D74F57" w:rsidP="0017257A">
    <w:pPr>
      <w:pStyle w:val="a5"/>
      <w:jc w:val="both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style="width:508.1pt;height:47.55pt;visibility:visible">
          <v:imagedata r:id="rId1" o:title="" cropleft="5034f" cropright="1993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8" w:rsidRDefault="00CA7078" w:rsidP="00C42036">
      <w:r>
        <w:separator/>
      </w:r>
    </w:p>
  </w:footnote>
  <w:footnote w:type="continuationSeparator" w:id="0">
    <w:p w:rsidR="00CA7078" w:rsidRDefault="00CA7078" w:rsidP="00C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78" w:rsidRPr="0017257A" w:rsidRDefault="00D74F57" w:rsidP="0017257A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450.35pt;height:91.7pt;visibility:visible">
          <v:imagedata r:id="rId1" o:title="" cropleft="6045f" cropright="1993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081"/>
    <w:multiLevelType w:val="multilevel"/>
    <w:tmpl w:val="65584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odyNum"/>
      <w:lvlText w:val="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130"/>
    <w:rsid w:val="00013016"/>
    <w:rsid w:val="00036130"/>
    <w:rsid w:val="0003654F"/>
    <w:rsid w:val="0003704F"/>
    <w:rsid w:val="000542F4"/>
    <w:rsid w:val="00075275"/>
    <w:rsid w:val="000A6210"/>
    <w:rsid w:val="000B13B5"/>
    <w:rsid w:val="000C336F"/>
    <w:rsid w:val="000D4582"/>
    <w:rsid w:val="00121AEC"/>
    <w:rsid w:val="0017257A"/>
    <w:rsid w:val="001D2582"/>
    <w:rsid w:val="0020132A"/>
    <w:rsid w:val="0023166F"/>
    <w:rsid w:val="00267BAE"/>
    <w:rsid w:val="00273D73"/>
    <w:rsid w:val="002A5C04"/>
    <w:rsid w:val="00315331"/>
    <w:rsid w:val="00375470"/>
    <w:rsid w:val="003847B0"/>
    <w:rsid w:val="003878E2"/>
    <w:rsid w:val="003B0A9D"/>
    <w:rsid w:val="00482121"/>
    <w:rsid w:val="004927D3"/>
    <w:rsid w:val="005E3E5B"/>
    <w:rsid w:val="005F3DCC"/>
    <w:rsid w:val="005F40D6"/>
    <w:rsid w:val="00615058"/>
    <w:rsid w:val="007378D2"/>
    <w:rsid w:val="007F48C8"/>
    <w:rsid w:val="00861425"/>
    <w:rsid w:val="00962549"/>
    <w:rsid w:val="009B4238"/>
    <w:rsid w:val="00A165C7"/>
    <w:rsid w:val="00B02BDD"/>
    <w:rsid w:val="00BD200A"/>
    <w:rsid w:val="00C42036"/>
    <w:rsid w:val="00C62639"/>
    <w:rsid w:val="00C86418"/>
    <w:rsid w:val="00CA7078"/>
    <w:rsid w:val="00CD5AEC"/>
    <w:rsid w:val="00CD7297"/>
    <w:rsid w:val="00D61194"/>
    <w:rsid w:val="00D74F57"/>
    <w:rsid w:val="00DC635E"/>
    <w:rsid w:val="00E56F73"/>
    <w:rsid w:val="00E877CA"/>
    <w:rsid w:val="00EC0D6A"/>
    <w:rsid w:val="00EF6C19"/>
    <w:rsid w:val="00F14F38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361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36130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36130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36130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6130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3613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6130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6130"/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3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361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Num">
    <w:name w:val="Body Num"/>
    <w:basedOn w:val="a"/>
    <w:uiPriority w:val="99"/>
    <w:rsid w:val="00036130"/>
    <w:pPr>
      <w:numPr>
        <w:ilvl w:val="5"/>
        <w:numId w:val="1"/>
      </w:numPr>
      <w:spacing w:after="120"/>
      <w:jc w:val="both"/>
    </w:pPr>
  </w:style>
  <w:style w:type="paragraph" w:customStyle="1" w:styleId="ConsNonformat">
    <w:name w:val="ConsNonformat"/>
    <w:uiPriority w:val="99"/>
    <w:rsid w:val="0003613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36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613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99"/>
    <w:rsid w:val="002A5C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locked/>
    <w:rsid w:val="002A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7D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2699</Characters>
  <Application>Microsoft Office Word</Application>
  <DocSecurity>0</DocSecurity>
  <Lines>22</Lines>
  <Paragraphs>6</Paragraphs>
  <ScaleCrop>false</ScaleCrop>
  <Company>LGM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Лаврентьева Ирина Юрьевна</cp:lastModifiedBy>
  <cp:revision>24</cp:revision>
  <dcterms:created xsi:type="dcterms:W3CDTF">2015-01-15T12:32:00Z</dcterms:created>
  <dcterms:modified xsi:type="dcterms:W3CDTF">2016-10-04T11:23:00Z</dcterms:modified>
</cp:coreProperties>
</file>