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42" w:rsidRDefault="00186204">
      <w:pPr>
        <w:pStyle w:val="a3"/>
        <w:ind w:left="4457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27477" cy="9540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477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042" w:rsidRDefault="003E2042">
      <w:pPr>
        <w:pStyle w:val="a3"/>
        <w:ind w:left="0" w:firstLine="0"/>
        <w:jc w:val="left"/>
        <w:rPr>
          <w:sz w:val="20"/>
        </w:rPr>
      </w:pPr>
    </w:p>
    <w:p w:rsidR="003E2042" w:rsidRDefault="003E2042">
      <w:pPr>
        <w:pStyle w:val="a3"/>
        <w:spacing w:before="1"/>
        <w:ind w:left="0" w:firstLine="0"/>
        <w:jc w:val="left"/>
        <w:rPr>
          <w:sz w:val="19"/>
        </w:rPr>
      </w:pPr>
    </w:p>
    <w:p w:rsidR="003E2042" w:rsidRDefault="00186204">
      <w:pPr>
        <w:pStyle w:val="1"/>
        <w:spacing w:before="91"/>
        <w:ind w:right="1321"/>
      </w:pPr>
      <w:r>
        <w:t>Сообщение</w:t>
      </w:r>
    </w:p>
    <w:p w:rsidR="003E2042" w:rsidRDefault="00186204">
      <w:pPr>
        <w:spacing w:before="119"/>
        <w:ind w:left="1755" w:right="1322"/>
        <w:jc w:val="center"/>
        <w:rPr>
          <w:b/>
        </w:rPr>
      </w:pP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регистрации</w:t>
      </w:r>
      <w:r>
        <w:rPr>
          <w:b/>
          <w:spacing w:val="-1"/>
        </w:rPr>
        <w:t xml:space="preserve"> </w:t>
      </w:r>
      <w:r>
        <w:rPr>
          <w:b/>
        </w:rPr>
        <w:t>Банком</w:t>
      </w:r>
      <w:r>
        <w:rPr>
          <w:b/>
          <w:spacing w:val="-3"/>
        </w:rPr>
        <w:t xml:space="preserve"> </w:t>
      </w:r>
      <w:r>
        <w:rPr>
          <w:b/>
        </w:rPr>
        <w:t>России</w:t>
      </w:r>
      <w:r>
        <w:rPr>
          <w:b/>
          <w:spacing w:val="-1"/>
        </w:rPr>
        <w:t xml:space="preserve"> </w:t>
      </w:r>
      <w:r>
        <w:rPr>
          <w:b/>
        </w:rPr>
        <w:t>изменений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дополнений,</w:t>
      </w:r>
      <w:r>
        <w:rPr>
          <w:b/>
          <w:spacing w:val="-1"/>
        </w:rPr>
        <w:t xml:space="preserve"> </w:t>
      </w:r>
      <w:r>
        <w:rPr>
          <w:b/>
        </w:rPr>
        <w:t>вносимых</w:t>
      </w:r>
    </w:p>
    <w:p w:rsidR="003E2042" w:rsidRDefault="00186204">
      <w:pPr>
        <w:pStyle w:val="1"/>
        <w:spacing w:before="122"/>
        <w:ind w:right="1322"/>
      </w:pPr>
      <w:r>
        <w:t>в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доверительного управления</w:t>
      </w:r>
      <w:r>
        <w:rPr>
          <w:spacing w:val="-3"/>
        </w:rPr>
        <w:t xml:space="preserve"> </w:t>
      </w:r>
      <w:r>
        <w:t>паевым</w:t>
      </w:r>
      <w:r>
        <w:rPr>
          <w:spacing w:val="-5"/>
        </w:rPr>
        <w:t xml:space="preserve"> </w:t>
      </w:r>
      <w:r>
        <w:t>инвестиционным</w:t>
      </w:r>
      <w:r>
        <w:rPr>
          <w:spacing w:val="1"/>
        </w:rPr>
        <w:t xml:space="preserve"> </w:t>
      </w:r>
      <w:r>
        <w:t>фондом</w:t>
      </w:r>
    </w:p>
    <w:p w:rsidR="003E2042" w:rsidRDefault="003E2042">
      <w:pPr>
        <w:pStyle w:val="a3"/>
        <w:ind w:left="0" w:firstLine="0"/>
        <w:jc w:val="left"/>
        <w:rPr>
          <w:b/>
          <w:sz w:val="24"/>
        </w:rPr>
      </w:pPr>
    </w:p>
    <w:p w:rsidR="003E2042" w:rsidRDefault="003E2042">
      <w:pPr>
        <w:pStyle w:val="a3"/>
        <w:spacing w:before="10"/>
        <w:ind w:left="0" w:firstLine="0"/>
        <w:jc w:val="left"/>
        <w:rPr>
          <w:b/>
          <w:sz w:val="18"/>
        </w:rPr>
      </w:pPr>
    </w:p>
    <w:p w:rsidR="003E2042" w:rsidRDefault="00186204">
      <w:pPr>
        <w:pStyle w:val="a4"/>
        <w:numPr>
          <w:ilvl w:val="0"/>
          <w:numId w:val="1"/>
        </w:numPr>
        <w:tabs>
          <w:tab w:val="left" w:pos="760"/>
        </w:tabs>
        <w:ind w:hanging="222"/>
        <w:jc w:val="both"/>
        <w:rPr>
          <w:b/>
        </w:rPr>
      </w:pPr>
      <w:r>
        <w:rPr>
          <w:b/>
        </w:rPr>
        <w:t>Общие</w:t>
      </w:r>
      <w:r>
        <w:rPr>
          <w:b/>
          <w:spacing w:val="-1"/>
        </w:rPr>
        <w:t xml:space="preserve"> </w:t>
      </w:r>
      <w:r>
        <w:rPr>
          <w:b/>
        </w:rPr>
        <w:t>сведения:</w:t>
      </w:r>
    </w:p>
    <w:p w:rsidR="003E2042" w:rsidRDefault="00186204">
      <w:pPr>
        <w:spacing w:before="115" w:line="244" w:lineRule="auto"/>
        <w:ind w:left="113" w:right="104" w:firstLine="424"/>
        <w:jc w:val="both"/>
        <w:rPr>
          <w:b/>
        </w:rPr>
      </w:pPr>
      <w:r>
        <w:t>Полное</w:t>
      </w:r>
      <w:r>
        <w:rPr>
          <w:spacing w:val="1"/>
        </w:rPr>
        <w:t xml:space="preserve"> </w:t>
      </w:r>
      <w:r>
        <w:t>фирменное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компании:</w:t>
      </w:r>
      <w:r>
        <w:rPr>
          <w:spacing w:val="1"/>
        </w:rPr>
        <w:t xml:space="preserve"> </w:t>
      </w:r>
      <w:r>
        <w:rPr>
          <w:b/>
        </w:rPr>
        <w:t>общество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ограниченной</w:t>
      </w:r>
      <w:r>
        <w:rPr>
          <w:b/>
          <w:spacing w:val="1"/>
        </w:rPr>
        <w:t xml:space="preserve"> </w:t>
      </w:r>
      <w:r>
        <w:rPr>
          <w:b/>
        </w:rPr>
        <w:t>ответственности</w:t>
      </w:r>
      <w:r>
        <w:rPr>
          <w:b/>
          <w:spacing w:val="-3"/>
        </w:rPr>
        <w:t xml:space="preserve"> </w:t>
      </w:r>
      <w:r>
        <w:rPr>
          <w:b/>
        </w:rPr>
        <w:t>«Северо-западная</w:t>
      </w:r>
      <w:r>
        <w:rPr>
          <w:b/>
          <w:spacing w:val="2"/>
        </w:rPr>
        <w:t xml:space="preserve"> </w:t>
      </w:r>
      <w:r>
        <w:rPr>
          <w:b/>
        </w:rPr>
        <w:t>управляющая</w:t>
      </w:r>
      <w:r>
        <w:rPr>
          <w:b/>
          <w:spacing w:val="2"/>
        </w:rPr>
        <w:t xml:space="preserve"> </w:t>
      </w:r>
      <w:r>
        <w:rPr>
          <w:b/>
        </w:rPr>
        <w:t>компания».</w:t>
      </w:r>
    </w:p>
    <w:p w:rsidR="003E2042" w:rsidRDefault="00186204">
      <w:pPr>
        <w:pStyle w:val="a4"/>
        <w:numPr>
          <w:ilvl w:val="1"/>
          <w:numId w:val="1"/>
        </w:numPr>
        <w:tabs>
          <w:tab w:val="left" w:pos="1036"/>
        </w:tabs>
        <w:ind w:right="101" w:firstLine="424"/>
        <w:jc w:val="both"/>
      </w:pPr>
      <w:r>
        <w:t>Сокращенное</w:t>
      </w:r>
      <w:r>
        <w:rPr>
          <w:spacing w:val="1"/>
        </w:rPr>
        <w:t xml:space="preserve"> </w:t>
      </w:r>
      <w:r>
        <w:t>фирменное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компании:</w:t>
      </w:r>
      <w:r>
        <w:rPr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>
        <w:rPr>
          <w:b/>
        </w:rPr>
        <w:t>«Северо-западная</w:t>
      </w:r>
      <w:r>
        <w:rPr>
          <w:b/>
          <w:spacing w:val="1"/>
        </w:rPr>
        <w:t xml:space="preserve"> </w:t>
      </w:r>
      <w:r>
        <w:rPr>
          <w:b/>
        </w:rPr>
        <w:t>управляющая</w:t>
      </w:r>
      <w:r>
        <w:rPr>
          <w:b/>
          <w:spacing w:val="1"/>
        </w:rPr>
        <w:t xml:space="preserve"> </w:t>
      </w:r>
      <w:r>
        <w:rPr>
          <w:b/>
        </w:rPr>
        <w:t>компания»</w:t>
      </w:r>
      <w:r>
        <w:t>.</w:t>
      </w:r>
    </w:p>
    <w:p w:rsidR="003E2042" w:rsidRDefault="00186204">
      <w:pPr>
        <w:pStyle w:val="a4"/>
        <w:numPr>
          <w:ilvl w:val="1"/>
          <w:numId w:val="1"/>
        </w:numPr>
        <w:tabs>
          <w:tab w:val="left" w:pos="1131"/>
        </w:tabs>
        <w:ind w:right="103" w:firstLine="424"/>
        <w:jc w:val="both"/>
      </w:pP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компании:</w:t>
      </w:r>
      <w:r>
        <w:rPr>
          <w:spacing w:val="1"/>
        </w:rPr>
        <w:t xml:space="preserve"> </w:t>
      </w:r>
      <w:r>
        <w:rPr>
          <w:b/>
        </w:rPr>
        <w:t>197342,</w:t>
      </w:r>
      <w:r>
        <w:rPr>
          <w:b/>
          <w:spacing w:val="1"/>
        </w:rPr>
        <w:t xml:space="preserve"> </w:t>
      </w:r>
      <w:r>
        <w:rPr>
          <w:b/>
        </w:rPr>
        <w:t>г. Санкт-Петербург,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вн.тер.г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муниципальный</w:t>
      </w:r>
      <w:r>
        <w:rPr>
          <w:b/>
          <w:spacing w:val="-1"/>
        </w:rPr>
        <w:t xml:space="preserve"> </w:t>
      </w:r>
      <w:r>
        <w:rPr>
          <w:b/>
        </w:rPr>
        <w:t>округ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Ланское</w:t>
      </w:r>
      <w:proofErr w:type="spellEnd"/>
      <w:r>
        <w:rPr>
          <w:b/>
        </w:rPr>
        <w:t>, наб.</w:t>
      </w:r>
      <w:r>
        <w:rPr>
          <w:b/>
          <w:spacing w:val="-2"/>
        </w:rPr>
        <w:t xml:space="preserve"> </w:t>
      </w:r>
      <w:r>
        <w:rPr>
          <w:b/>
        </w:rPr>
        <w:t>Чёрной</w:t>
      </w:r>
      <w:r>
        <w:rPr>
          <w:b/>
          <w:spacing w:val="-2"/>
        </w:rPr>
        <w:t xml:space="preserve"> </w:t>
      </w:r>
      <w:r>
        <w:rPr>
          <w:b/>
        </w:rPr>
        <w:t>речки, д. 47 стр.</w:t>
      </w:r>
      <w:r>
        <w:rPr>
          <w:b/>
          <w:spacing w:val="-2"/>
        </w:rPr>
        <w:t xml:space="preserve"> </w:t>
      </w:r>
      <w:r>
        <w:rPr>
          <w:b/>
        </w:rPr>
        <w:t xml:space="preserve">2, </w:t>
      </w:r>
      <w:proofErr w:type="spellStart"/>
      <w:r>
        <w:rPr>
          <w:b/>
        </w:rPr>
        <w:t>помещ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1-Н,</w:t>
      </w:r>
      <w:r>
        <w:rPr>
          <w:b/>
          <w:spacing w:val="-2"/>
        </w:rPr>
        <w:t xml:space="preserve"> </w:t>
      </w:r>
      <w:r>
        <w:rPr>
          <w:b/>
        </w:rPr>
        <w:t>кабинет 391</w:t>
      </w:r>
      <w:r>
        <w:t>.</w:t>
      </w:r>
    </w:p>
    <w:p w:rsidR="003E2042" w:rsidRDefault="00186204">
      <w:pPr>
        <w:pStyle w:val="a4"/>
        <w:numPr>
          <w:ilvl w:val="1"/>
          <w:numId w:val="1"/>
        </w:numPr>
        <w:tabs>
          <w:tab w:val="left" w:pos="925"/>
        </w:tabs>
        <w:spacing w:line="251" w:lineRule="exact"/>
        <w:ind w:left="924" w:hanging="387"/>
        <w:jc w:val="both"/>
      </w:pPr>
      <w:r>
        <w:t>ИНН</w:t>
      </w:r>
      <w:r>
        <w:rPr>
          <w:spacing w:val="-2"/>
        </w:rPr>
        <w:t xml:space="preserve"> </w:t>
      </w:r>
      <w:r>
        <w:t>Управляющей</w:t>
      </w:r>
      <w:r>
        <w:rPr>
          <w:spacing w:val="-2"/>
        </w:rPr>
        <w:t xml:space="preserve"> </w:t>
      </w:r>
      <w:r>
        <w:t>компании:</w:t>
      </w:r>
      <w:r>
        <w:rPr>
          <w:spacing w:val="-1"/>
        </w:rPr>
        <w:t xml:space="preserve"> </w:t>
      </w:r>
      <w:r>
        <w:rPr>
          <w:b/>
        </w:rPr>
        <w:t>7810152808</w:t>
      </w:r>
      <w:r>
        <w:t>.</w:t>
      </w:r>
    </w:p>
    <w:p w:rsidR="003E2042" w:rsidRDefault="00186204">
      <w:pPr>
        <w:pStyle w:val="a4"/>
        <w:numPr>
          <w:ilvl w:val="1"/>
          <w:numId w:val="1"/>
        </w:numPr>
        <w:tabs>
          <w:tab w:val="left" w:pos="987"/>
        </w:tabs>
        <w:ind w:right="101" w:firstLine="424"/>
        <w:jc w:val="both"/>
      </w:pPr>
      <w:r>
        <w:t>Номер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паевыми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1"/>
        </w:rPr>
        <w:t xml:space="preserve"> </w:t>
      </w:r>
      <w:r>
        <w:t>фондами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негосударственными</w:t>
      </w:r>
      <w:r>
        <w:rPr>
          <w:spacing w:val="1"/>
        </w:rPr>
        <w:t xml:space="preserve"> </w:t>
      </w:r>
      <w:r>
        <w:t>пенсионными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Управляющей</w:t>
      </w:r>
      <w:r>
        <w:rPr>
          <w:spacing w:val="-1"/>
        </w:rPr>
        <w:t xml:space="preserve"> </w:t>
      </w:r>
      <w:r>
        <w:t>компании,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дата ее</w:t>
      </w:r>
      <w:r>
        <w:rPr>
          <w:spacing w:val="-2"/>
        </w:rPr>
        <w:t xml:space="preserve"> </w:t>
      </w:r>
      <w:r>
        <w:t xml:space="preserve">выдачи: </w:t>
      </w:r>
      <w:r>
        <w:rPr>
          <w:b/>
        </w:rPr>
        <w:t>№ 21-000-1-00654 от</w:t>
      </w:r>
      <w:r>
        <w:rPr>
          <w:b/>
          <w:spacing w:val="-3"/>
        </w:rPr>
        <w:t xml:space="preserve"> </w:t>
      </w:r>
      <w:r>
        <w:rPr>
          <w:b/>
        </w:rPr>
        <w:t>18.08.2009</w:t>
      </w:r>
      <w:r>
        <w:t>.</w:t>
      </w:r>
    </w:p>
    <w:p w:rsidR="003E2042" w:rsidRDefault="00186204">
      <w:pPr>
        <w:pStyle w:val="a4"/>
        <w:numPr>
          <w:ilvl w:val="1"/>
          <w:numId w:val="1"/>
        </w:numPr>
        <w:tabs>
          <w:tab w:val="left" w:pos="925"/>
        </w:tabs>
        <w:spacing w:line="252" w:lineRule="exact"/>
        <w:ind w:left="924" w:hanging="387"/>
        <w:jc w:val="both"/>
      </w:pPr>
      <w:r>
        <w:t>Наименование</w:t>
      </w:r>
      <w:r>
        <w:rPr>
          <w:spacing w:val="-4"/>
        </w:rPr>
        <w:t xml:space="preserve"> </w:t>
      </w:r>
      <w:r>
        <w:t>лицензирующего</w:t>
      </w:r>
      <w:r>
        <w:rPr>
          <w:spacing w:val="-2"/>
        </w:rPr>
        <w:t xml:space="preserve"> </w:t>
      </w:r>
      <w:r>
        <w:t>органа:</w:t>
      </w:r>
      <w:r>
        <w:rPr>
          <w:spacing w:val="-1"/>
        </w:rPr>
        <w:t xml:space="preserve"> </w:t>
      </w:r>
      <w:r>
        <w:rPr>
          <w:b/>
        </w:rPr>
        <w:t>ФСФР</w:t>
      </w:r>
      <w:r>
        <w:rPr>
          <w:b/>
          <w:spacing w:val="-2"/>
        </w:rPr>
        <w:t xml:space="preserve"> </w:t>
      </w:r>
      <w:r>
        <w:rPr>
          <w:b/>
        </w:rPr>
        <w:t>России</w:t>
      </w:r>
      <w:r>
        <w:t>.</w:t>
      </w:r>
    </w:p>
    <w:p w:rsidR="003E2042" w:rsidRDefault="00186204">
      <w:pPr>
        <w:pStyle w:val="a4"/>
        <w:numPr>
          <w:ilvl w:val="1"/>
          <w:numId w:val="1"/>
        </w:numPr>
        <w:tabs>
          <w:tab w:val="left" w:pos="1027"/>
        </w:tabs>
        <w:ind w:right="105" w:firstLine="424"/>
        <w:jc w:val="both"/>
      </w:pPr>
      <w:r>
        <w:t>Адреса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компанией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(сайт</w:t>
      </w:r>
      <w:r>
        <w:rPr>
          <w:spacing w:val="-2"/>
        </w:rPr>
        <w:t xml:space="preserve"> </w:t>
      </w:r>
      <w:r>
        <w:t>Управляющей</w:t>
      </w:r>
      <w:r>
        <w:rPr>
          <w:spacing w:val="-4"/>
        </w:rPr>
        <w:t xml:space="preserve"> </w:t>
      </w:r>
      <w:r>
        <w:t>компании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Интернет):</w:t>
      </w:r>
      <w:r>
        <w:rPr>
          <w:color w:val="0000FF"/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http://szuk.ru/</w:t>
        </w:r>
        <w:r>
          <w:t>.</w:t>
        </w:r>
      </w:hyperlink>
    </w:p>
    <w:p w:rsidR="003E2042" w:rsidRDefault="00186204">
      <w:pPr>
        <w:pStyle w:val="1"/>
        <w:numPr>
          <w:ilvl w:val="0"/>
          <w:numId w:val="1"/>
        </w:numPr>
        <w:tabs>
          <w:tab w:val="left" w:pos="760"/>
        </w:tabs>
        <w:spacing w:before="116"/>
        <w:ind w:hanging="222"/>
        <w:jc w:val="both"/>
      </w:pPr>
      <w:r>
        <w:t>Содержание</w:t>
      </w:r>
      <w:r>
        <w:rPr>
          <w:spacing w:val="-2"/>
        </w:rPr>
        <w:t xml:space="preserve"> </w:t>
      </w:r>
      <w:r>
        <w:t>сообщения</w:t>
      </w:r>
    </w:p>
    <w:p w:rsidR="003E2042" w:rsidRDefault="00186204">
      <w:pPr>
        <w:pStyle w:val="a3"/>
        <w:spacing w:before="117"/>
        <w:ind w:right="100"/>
      </w:pPr>
      <w:r>
        <w:t xml:space="preserve">ООО «Северо-западная управляющая компания» сообщает о том, что </w:t>
      </w:r>
      <w:r w:rsidR="007166F0" w:rsidRPr="007166F0">
        <w:t>31</w:t>
      </w:r>
      <w:r>
        <w:t xml:space="preserve"> </w:t>
      </w:r>
      <w:r w:rsidR="007166F0">
        <w:t>октября</w:t>
      </w:r>
      <w:r>
        <w:t xml:space="preserve"> 2024 года Банком</w:t>
      </w:r>
      <w:r>
        <w:rPr>
          <w:spacing w:val="1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зарегистрированы</w:t>
      </w:r>
      <w:r>
        <w:rPr>
          <w:spacing w:val="-10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доверительного</w:t>
      </w:r>
      <w:r>
        <w:rPr>
          <w:spacing w:val="-8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открытым</w:t>
      </w:r>
      <w:r>
        <w:rPr>
          <w:spacing w:val="-9"/>
        </w:rPr>
        <w:t xml:space="preserve"> </w:t>
      </w:r>
      <w:r>
        <w:t>паевым</w:t>
      </w:r>
      <w:r>
        <w:rPr>
          <w:spacing w:val="-53"/>
        </w:rPr>
        <w:t xml:space="preserve"> </w:t>
      </w:r>
      <w:r>
        <w:t>инвестиционным фондом рыночных финансовых инструментов «Премиум» (далее – Фонд) за № 0288-</w:t>
      </w:r>
      <w:r>
        <w:rPr>
          <w:spacing w:val="1"/>
        </w:rPr>
        <w:t xml:space="preserve"> </w:t>
      </w:r>
      <w:r>
        <w:t>58234286-1</w:t>
      </w:r>
      <w:r w:rsidR="007166F0">
        <w:t>8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7166F0">
        <w:t>31</w:t>
      </w:r>
      <w:r>
        <w:t>.</w:t>
      </w:r>
      <w:r w:rsidR="007166F0">
        <w:t>10</w:t>
      </w:r>
      <w:r>
        <w:t>.2024</w:t>
      </w:r>
      <w:r>
        <w:rPr>
          <w:spacing w:val="-1"/>
        </w:rPr>
        <w:t xml:space="preserve"> </w:t>
      </w:r>
      <w:r>
        <w:t>(Правила зарегистрированы</w:t>
      </w:r>
      <w:r>
        <w:rPr>
          <w:spacing w:val="42"/>
        </w:rPr>
        <w:t xml:space="preserve"> </w:t>
      </w:r>
      <w:r>
        <w:t>ФСФР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01.12.2004г.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0288-58234286).</w:t>
      </w:r>
    </w:p>
    <w:p w:rsidR="003E2042" w:rsidRDefault="003E2042">
      <w:pPr>
        <w:pStyle w:val="a3"/>
        <w:spacing w:before="11"/>
        <w:ind w:left="0" w:firstLine="0"/>
        <w:jc w:val="left"/>
        <w:rPr>
          <w:sz w:val="21"/>
        </w:rPr>
      </w:pPr>
    </w:p>
    <w:p w:rsidR="003E2042" w:rsidRDefault="00186204" w:rsidP="00933CC8">
      <w:pPr>
        <w:pStyle w:val="a3"/>
        <w:ind w:right="102"/>
      </w:pPr>
      <w:r>
        <w:t>Изменения и дополнения в Правила доверительного управления Фондом</w:t>
      </w:r>
      <w:bookmarkStart w:id="0" w:name="_GoBack"/>
      <w:bookmarkEnd w:id="0"/>
      <w:r>
        <w:t xml:space="preserve"> вступают в силу с даты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сообщения об</w:t>
      </w:r>
      <w:r>
        <w:rPr>
          <w:spacing w:val="-2"/>
        </w:rPr>
        <w:t xml:space="preserve"> </w:t>
      </w:r>
      <w:r>
        <w:t>их регистрации.</w:t>
      </w:r>
    </w:p>
    <w:p w:rsidR="00370765" w:rsidRDefault="00370765" w:rsidP="00933CC8">
      <w:pPr>
        <w:pStyle w:val="a3"/>
        <w:ind w:right="102"/>
      </w:pPr>
    </w:p>
    <w:p w:rsidR="003E2042" w:rsidRDefault="00186204">
      <w:pPr>
        <w:pStyle w:val="a3"/>
        <w:ind w:right="100"/>
      </w:pPr>
      <w:r>
        <w:t>Адрес страницы сайта управляющей компании, на которой размещен текст Правил доверительного</w:t>
      </w:r>
      <w:r>
        <w:rPr>
          <w:spacing w:val="1"/>
        </w:rPr>
        <w:t xml:space="preserve"> </w:t>
      </w:r>
      <w:r>
        <w:t>управления Фондом с внесенными изменениями и дополнениями в Правила доверительного управления</w:t>
      </w:r>
      <w:r>
        <w:rPr>
          <w:spacing w:val="1"/>
        </w:rPr>
        <w:t xml:space="preserve"> </w:t>
      </w:r>
      <w:r>
        <w:t>Фондом,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Фондом:</w:t>
      </w:r>
      <w:r>
        <w:rPr>
          <w:spacing w:val="-52"/>
        </w:rPr>
        <w:t xml:space="preserve"> </w:t>
      </w:r>
      <w:hyperlink r:id="rId9">
        <w:r>
          <w:rPr>
            <w:color w:val="0000FF"/>
            <w:u w:val="single" w:color="0000FF"/>
          </w:rPr>
          <w:t>http://szuk.ru/open-funds/si/docs</w:t>
        </w:r>
        <w:r>
          <w:t>.</w:t>
        </w:r>
      </w:hyperlink>
    </w:p>
    <w:p w:rsidR="003E2042" w:rsidRDefault="003E2042">
      <w:pPr>
        <w:pStyle w:val="a3"/>
        <w:ind w:left="0" w:firstLine="0"/>
        <w:jc w:val="left"/>
        <w:rPr>
          <w:sz w:val="14"/>
        </w:rPr>
      </w:pPr>
    </w:p>
    <w:p w:rsidR="003E2042" w:rsidRDefault="00186204">
      <w:pPr>
        <w:pStyle w:val="a3"/>
        <w:spacing w:before="91"/>
        <w:ind w:right="100"/>
      </w:pPr>
      <w:r>
        <w:t>Вся необходимая информация раскрывается на сайте ООО «Северо-западная управляющая компания».</w:t>
      </w:r>
      <w:r>
        <w:rPr>
          <w:spacing w:val="1"/>
        </w:rPr>
        <w:t xml:space="preserve"> </w:t>
      </w:r>
      <w:r>
        <w:t>Получить подробную информацию о паевых инвестиционных фондах под управлением ООО «Северо-</w:t>
      </w:r>
      <w:r>
        <w:rPr>
          <w:spacing w:val="1"/>
        </w:rPr>
        <w:t xml:space="preserve"> </w:t>
      </w:r>
      <w:r>
        <w:rPr>
          <w:spacing w:val="-1"/>
        </w:rPr>
        <w:t>западная</w:t>
      </w:r>
      <w:r>
        <w:rPr>
          <w:spacing w:val="-11"/>
        </w:rPr>
        <w:t xml:space="preserve"> </w:t>
      </w:r>
      <w:r>
        <w:rPr>
          <w:spacing w:val="-1"/>
        </w:rPr>
        <w:t>управляющая</w:t>
      </w:r>
      <w:r>
        <w:rPr>
          <w:spacing w:val="-10"/>
        </w:rPr>
        <w:t xml:space="preserve"> </w:t>
      </w:r>
      <w:r>
        <w:t>компания»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ознакомиться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доверительного</w:t>
      </w:r>
      <w:r>
        <w:rPr>
          <w:spacing w:val="-9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Фондом,</w:t>
      </w:r>
      <w:r>
        <w:rPr>
          <w:spacing w:val="-10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>документами,</w:t>
      </w:r>
      <w:r>
        <w:rPr>
          <w:spacing w:val="-3"/>
        </w:rPr>
        <w:t xml:space="preserve"> </w:t>
      </w:r>
      <w:r>
        <w:t>подлежащими</w:t>
      </w:r>
      <w:r>
        <w:rPr>
          <w:spacing w:val="-4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</w:p>
    <w:p w:rsidR="003E2042" w:rsidRDefault="00186204">
      <w:pPr>
        <w:pStyle w:val="a3"/>
        <w:spacing w:before="1"/>
        <w:ind w:right="101" w:firstLine="0"/>
      </w:pPr>
      <w:r>
        <w:t>«Об инвестиционных фондах» и нормативными актами Банка России, можно по адресу: 197342,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Петербург,</w:t>
      </w:r>
      <w:r>
        <w:rPr>
          <w:spacing w:val="-10"/>
        </w:rPr>
        <w:t xml:space="preserve"> </w:t>
      </w:r>
      <w:proofErr w:type="spellStart"/>
      <w:r>
        <w:t>вн.тер.г</w:t>
      </w:r>
      <w:proofErr w:type="spellEnd"/>
      <w:r>
        <w:t>.</w:t>
      </w:r>
      <w:r>
        <w:rPr>
          <w:spacing w:val="-10"/>
        </w:rPr>
        <w:t xml:space="preserve"> </w:t>
      </w:r>
      <w:r>
        <w:t>муниципальный</w:t>
      </w:r>
      <w:r>
        <w:rPr>
          <w:spacing w:val="-9"/>
        </w:rPr>
        <w:t xml:space="preserve"> </w:t>
      </w:r>
      <w:r>
        <w:t>округ</w:t>
      </w:r>
      <w:r>
        <w:rPr>
          <w:spacing w:val="-10"/>
        </w:rPr>
        <w:t xml:space="preserve"> </w:t>
      </w:r>
      <w:proofErr w:type="spellStart"/>
      <w:r>
        <w:t>Ланское</w:t>
      </w:r>
      <w:proofErr w:type="spellEnd"/>
      <w:r>
        <w:t>,</w:t>
      </w:r>
      <w:r>
        <w:rPr>
          <w:spacing w:val="-11"/>
        </w:rPr>
        <w:t xml:space="preserve"> </w:t>
      </w:r>
      <w:r>
        <w:t>наб.</w:t>
      </w:r>
      <w:r>
        <w:rPr>
          <w:spacing w:val="-10"/>
        </w:rPr>
        <w:t xml:space="preserve"> </w:t>
      </w:r>
      <w:r>
        <w:t>Чёрной</w:t>
      </w:r>
      <w:r>
        <w:rPr>
          <w:spacing w:val="-10"/>
        </w:rPr>
        <w:t xml:space="preserve"> </w:t>
      </w:r>
      <w:r>
        <w:t>речки,</w:t>
      </w:r>
      <w:r>
        <w:rPr>
          <w:spacing w:val="-10"/>
        </w:rPr>
        <w:t xml:space="preserve"> </w:t>
      </w:r>
      <w:r>
        <w:t>д.</w:t>
      </w:r>
      <w:r>
        <w:rPr>
          <w:spacing w:val="-9"/>
        </w:rPr>
        <w:t xml:space="preserve"> </w:t>
      </w:r>
      <w:r>
        <w:t>47</w:t>
      </w:r>
      <w:r>
        <w:rPr>
          <w:spacing w:val="-10"/>
        </w:rPr>
        <w:t xml:space="preserve"> </w:t>
      </w:r>
      <w:r>
        <w:t>стр.</w:t>
      </w:r>
      <w:r>
        <w:rPr>
          <w:spacing w:val="-9"/>
        </w:rPr>
        <w:t xml:space="preserve"> </w:t>
      </w:r>
      <w:r>
        <w:t>2,</w:t>
      </w:r>
      <w:r>
        <w:rPr>
          <w:spacing w:val="-10"/>
        </w:rPr>
        <w:t xml:space="preserve"> </w:t>
      </w:r>
      <w:proofErr w:type="spellStart"/>
      <w:r>
        <w:t>помещ</w:t>
      </w:r>
      <w:proofErr w:type="spellEnd"/>
      <w:r>
        <w:t>.</w:t>
      </w:r>
      <w:r>
        <w:rPr>
          <w:spacing w:val="-9"/>
        </w:rPr>
        <w:t xml:space="preserve"> </w:t>
      </w:r>
      <w:r>
        <w:t>1-Н,</w:t>
      </w:r>
      <w:r>
        <w:rPr>
          <w:spacing w:val="-12"/>
        </w:rPr>
        <w:t xml:space="preserve"> </w:t>
      </w:r>
      <w:r>
        <w:t>кабинет</w:t>
      </w:r>
      <w:r>
        <w:rPr>
          <w:spacing w:val="-11"/>
        </w:rPr>
        <w:t xml:space="preserve"> </w:t>
      </w:r>
      <w:r>
        <w:t>391,</w:t>
      </w:r>
      <w:r>
        <w:rPr>
          <w:spacing w:val="-5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телефонам: +7</w:t>
      </w:r>
      <w:r>
        <w:rPr>
          <w:spacing w:val="-3"/>
        </w:rPr>
        <w:t xml:space="preserve"> </w:t>
      </w:r>
      <w:r>
        <w:t>(812) 702-67-87, +7</w:t>
      </w:r>
      <w:r>
        <w:rPr>
          <w:spacing w:val="-1"/>
        </w:rPr>
        <w:t xml:space="preserve"> </w:t>
      </w:r>
      <w:r>
        <w:t>(812) 702-50-30</w:t>
      </w:r>
      <w:r>
        <w:rPr>
          <w:spacing w:val="5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 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http://szuk.ru/</w:t>
        </w:r>
        <w:r>
          <w:t>.</w:t>
        </w:r>
      </w:hyperlink>
    </w:p>
    <w:p w:rsidR="003E2042" w:rsidRDefault="00186204">
      <w:pPr>
        <w:pStyle w:val="a3"/>
        <w:ind w:right="100"/>
      </w:pPr>
      <w:r>
        <w:t>Стоимость инвестиционных паев может увеличиваться и уменьшаться, результаты инвестирования в</w:t>
      </w:r>
      <w:r>
        <w:rPr>
          <w:spacing w:val="1"/>
        </w:rPr>
        <w:t xml:space="preserve"> </w:t>
      </w:r>
      <w:r>
        <w:t>прошлом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определяют</w:t>
      </w:r>
      <w:r>
        <w:rPr>
          <w:spacing w:val="14"/>
        </w:rPr>
        <w:t xml:space="preserve"> </w:t>
      </w:r>
      <w:r>
        <w:t>доходы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будущем,</w:t>
      </w:r>
      <w:r>
        <w:rPr>
          <w:spacing w:val="14"/>
        </w:rPr>
        <w:t xml:space="preserve"> </w:t>
      </w:r>
      <w:r>
        <w:t>государство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гарантирует</w:t>
      </w:r>
      <w:r>
        <w:rPr>
          <w:spacing w:val="15"/>
        </w:rPr>
        <w:t xml:space="preserve"> </w:t>
      </w:r>
      <w:r>
        <w:t>доходность</w:t>
      </w:r>
      <w:r>
        <w:rPr>
          <w:spacing w:val="16"/>
        </w:rPr>
        <w:t xml:space="preserve"> </w:t>
      </w:r>
      <w:r>
        <w:t>инвестиций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паевые</w:t>
      </w:r>
    </w:p>
    <w:p w:rsidR="003E2042" w:rsidRDefault="003E2042">
      <w:pPr>
        <w:sectPr w:rsidR="003E2042">
          <w:footerReference w:type="default" r:id="rId11"/>
          <w:type w:val="continuous"/>
          <w:pgSz w:w="11910" w:h="16840"/>
          <w:pgMar w:top="1260" w:right="600" w:bottom="820" w:left="880" w:header="720" w:footer="633" w:gutter="0"/>
          <w:pgNumType w:start="1"/>
          <w:cols w:space="720"/>
        </w:sectPr>
      </w:pPr>
    </w:p>
    <w:p w:rsidR="003E2042" w:rsidRDefault="00186204">
      <w:pPr>
        <w:pStyle w:val="a3"/>
        <w:spacing w:before="67"/>
        <w:ind w:right="105" w:firstLine="0"/>
      </w:pPr>
      <w:r>
        <w:lastRenderedPageBreak/>
        <w:t>инвестиционные</w:t>
      </w:r>
      <w:r>
        <w:rPr>
          <w:spacing w:val="7"/>
        </w:rPr>
        <w:t xml:space="preserve"> </w:t>
      </w:r>
      <w:r>
        <w:t>фонды.</w:t>
      </w:r>
      <w:r>
        <w:rPr>
          <w:spacing w:val="6"/>
        </w:rPr>
        <w:t xml:space="preserve"> </w:t>
      </w:r>
      <w:r>
        <w:t>Прежде</w:t>
      </w:r>
      <w:r>
        <w:rPr>
          <w:spacing w:val="8"/>
        </w:rPr>
        <w:t xml:space="preserve"> </w:t>
      </w:r>
      <w:r>
        <w:t>чем</w:t>
      </w:r>
      <w:r>
        <w:rPr>
          <w:spacing w:val="8"/>
        </w:rPr>
        <w:t xml:space="preserve"> </w:t>
      </w:r>
      <w:r>
        <w:t>приобрести</w:t>
      </w:r>
      <w:r>
        <w:rPr>
          <w:spacing w:val="6"/>
        </w:rPr>
        <w:t xml:space="preserve"> </w:t>
      </w:r>
      <w:r>
        <w:t>инвестиционный</w:t>
      </w:r>
      <w:r>
        <w:rPr>
          <w:spacing w:val="7"/>
        </w:rPr>
        <w:t xml:space="preserve"> </w:t>
      </w:r>
      <w:r>
        <w:t>пай,</w:t>
      </w:r>
      <w:r>
        <w:rPr>
          <w:spacing w:val="9"/>
        </w:rPr>
        <w:t xml:space="preserve"> </w:t>
      </w:r>
      <w:r>
        <w:t>следует</w:t>
      </w:r>
      <w:r>
        <w:rPr>
          <w:spacing w:val="8"/>
        </w:rPr>
        <w:t xml:space="preserve"> </w:t>
      </w:r>
      <w:r>
        <w:t>внимательно</w:t>
      </w:r>
      <w:r>
        <w:rPr>
          <w:spacing w:val="8"/>
        </w:rPr>
        <w:t xml:space="preserve"> </w:t>
      </w:r>
      <w:r>
        <w:t>ознакомиться</w:t>
      </w:r>
      <w:r>
        <w:rPr>
          <w:spacing w:val="-52"/>
        </w:rPr>
        <w:t xml:space="preserve"> </w:t>
      </w:r>
      <w:r>
        <w:t>с правилами</w:t>
      </w:r>
      <w:r>
        <w:rPr>
          <w:spacing w:val="-1"/>
        </w:rPr>
        <w:t xml:space="preserve"> </w:t>
      </w:r>
      <w:r>
        <w:t>доверительного управления фондом.</w:t>
      </w:r>
    </w:p>
    <w:p w:rsidR="003E2042" w:rsidRDefault="00186204">
      <w:pPr>
        <w:pStyle w:val="a3"/>
        <w:ind w:right="10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паевыми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1"/>
        </w:rPr>
        <w:t xml:space="preserve"> </w:t>
      </w:r>
      <w:r>
        <w:t>фондами</w:t>
      </w:r>
      <w:r>
        <w:rPr>
          <w:spacing w:val="1"/>
        </w:rPr>
        <w:t xml:space="preserve"> </w:t>
      </w:r>
      <w:r>
        <w:t>предусмотрены надбавки к расчетной стоимости инвестиционных паев при их выдаче и скидки к расчетной</w:t>
      </w:r>
      <w:r>
        <w:rPr>
          <w:spacing w:val="-52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паев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погашении,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скидок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доходность</w:t>
      </w:r>
      <w:r>
        <w:rPr>
          <w:spacing w:val="-1"/>
        </w:rPr>
        <w:t xml:space="preserve"> </w:t>
      </w:r>
      <w:r>
        <w:t>инвестиций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инвестиционные паи</w:t>
      </w:r>
      <w:r>
        <w:rPr>
          <w:spacing w:val="-2"/>
        </w:rPr>
        <w:t xml:space="preserve"> </w:t>
      </w:r>
      <w:r>
        <w:t>паевых инвестиционных</w:t>
      </w:r>
      <w:r>
        <w:rPr>
          <w:spacing w:val="-2"/>
        </w:rPr>
        <w:t xml:space="preserve"> </w:t>
      </w:r>
      <w:r>
        <w:t>фондов.</w:t>
      </w:r>
    </w:p>
    <w:p w:rsidR="003E2042" w:rsidRDefault="00186204">
      <w:pPr>
        <w:pStyle w:val="a3"/>
        <w:ind w:right="102"/>
      </w:pPr>
      <w:r>
        <w:t>Оказываемые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«Северо-западная</w:t>
      </w:r>
      <w:r>
        <w:rPr>
          <w:spacing w:val="1"/>
        </w:rPr>
        <w:t xml:space="preserve"> </w:t>
      </w:r>
      <w:r>
        <w:t>управляющая</w:t>
      </w:r>
      <w:r>
        <w:rPr>
          <w:spacing w:val="1"/>
        </w:rPr>
        <w:t xml:space="preserve"> </w:t>
      </w:r>
      <w:r>
        <w:t>компания»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услугами по открытию банковских счетов и приему вкладов. Денежные средства, передаваемые в оплату</w:t>
      </w:r>
      <w:r>
        <w:rPr>
          <w:spacing w:val="1"/>
        </w:rPr>
        <w:t xml:space="preserve"> </w:t>
      </w:r>
      <w:r>
        <w:t>инвестиционных паев, не подлежат страхованию в соответствии с Федеральным законом от 23.12.2003 №</w:t>
      </w:r>
      <w:r>
        <w:rPr>
          <w:spacing w:val="1"/>
        </w:rPr>
        <w:t xml:space="preserve"> </w:t>
      </w:r>
      <w:r>
        <w:t>177-ФЗ</w:t>
      </w:r>
      <w:r>
        <w:rPr>
          <w:spacing w:val="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страховании</w:t>
      </w:r>
      <w:r>
        <w:rPr>
          <w:spacing w:val="-1"/>
        </w:rPr>
        <w:t xml:space="preserve"> </w:t>
      </w:r>
      <w:r>
        <w:t>вкладов</w:t>
      </w:r>
      <w:r>
        <w:rPr>
          <w:spacing w:val="-2"/>
        </w:rPr>
        <w:t xml:space="preserve"> </w:t>
      </w:r>
      <w:r>
        <w:t>физических лиц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банках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3E2042" w:rsidRDefault="00186204">
      <w:pPr>
        <w:pStyle w:val="a3"/>
        <w:ind w:right="100"/>
      </w:pPr>
      <w:r>
        <w:t>Размещенная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информативный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паевых</w:t>
      </w:r>
      <w:r>
        <w:rPr>
          <w:spacing w:val="-52"/>
        </w:rPr>
        <w:t xml:space="preserve"> </w:t>
      </w:r>
      <w:r>
        <w:t>инвестиционных фондах, находящихся под управлением ООО «Северо-западная управляющая компания»,</w:t>
      </w:r>
      <w:r>
        <w:rPr>
          <w:spacing w:val="1"/>
        </w:rPr>
        <w:t xml:space="preserve"> </w:t>
      </w:r>
      <w:r>
        <w:t>не является индивидуальной инвестиционной рекомендацией, гарантией и/или обещанием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(доходности</w:t>
      </w:r>
      <w:r>
        <w:rPr>
          <w:spacing w:val="-1"/>
        </w:rPr>
        <w:t xml:space="preserve"> </w:t>
      </w:r>
      <w:r>
        <w:t>вложений)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sectPr w:rsidR="003E2042">
      <w:pgSz w:w="11910" w:h="16840"/>
      <w:pgMar w:top="760" w:right="600" w:bottom="820" w:left="8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57" w:rsidRDefault="00770857">
      <w:r>
        <w:separator/>
      </w:r>
    </w:p>
  </w:endnote>
  <w:endnote w:type="continuationSeparator" w:id="0">
    <w:p w:rsidR="00770857" w:rsidRDefault="0077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42" w:rsidRDefault="0018620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10150475</wp:posOffset>
              </wp:positionV>
              <wp:extent cx="5210175" cy="3848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175" cy="38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042" w:rsidRDefault="00186204">
                          <w:pPr>
                            <w:spacing w:before="19"/>
                            <w:ind w:left="20" w:right="18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ООО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"Северо-западная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управляющая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компания",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ОГРН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1037821001756,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ИНН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7810152808,</w:t>
                          </w:r>
                          <w:r>
                            <w:rPr>
                              <w:rFonts w:ascii="Cambria" w:hAnsi="Cambria"/>
                              <w:spacing w:val="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197342,</w:t>
                          </w:r>
                          <w:r>
                            <w:rPr>
                              <w:rFonts w:ascii="Cambria" w:hAnsi="Cambria"/>
                              <w:spacing w:val="-4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Санкт-Петербург,</w:t>
                          </w:r>
                          <w:r>
                            <w:rPr>
                              <w:rFonts w:ascii="Cambria" w:hAnsi="Cambria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вн.тер.г</w:t>
                          </w:r>
                          <w:proofErr w:type="spellEnd"/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Cambria" w:hAnsi="Cambria"/>
                              <w:spacing w:val="-4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муниципальный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округ</w:t>
                          </w:r>
                          <w:r>
                            <w:rPr>
                              <w:rFonts w:ascii="Cambria" w:hAnsi="Cambria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Ланское</w:t>
                          </w:r>
                          <w:proofErr w:type="spellEnd"/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spacing w:val="-4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наб.</w:t>
                          </w:r>
                          <w:r>
                            <w:rPr>
                              <w:rFonts w:ascii="Cambria" w:hAnsi="Cambria"/>
                              <w:spacing w:val="-4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Чёрной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речки,</w:t>
                          </w:r>
                          <w:r>
                            <w:rPr>
                              <w:rFonts w:ascii="Cambria" w:hAnsi="Cambria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д.</w:t>
                          </w:r>
                          <w:r>
                            <w:rPr>
                              <w:rFonts w:ascii="Cambria" w:hAnsi="Cambria"/>
                              <w:spacing w:val="-4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47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стр.</w:t>
                          </w:r>
                          <w:r>
                            <w:rPr>
                              <w:rFonts w:ascii="Cambria" w:hAnsi="Cambria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2,</w:t>
                          </w:r>
                          <w:r>
                            <w:rPr>
                              <w:rFonts w:ascii="Cambria" w:hAnsi="Cambria"/>
                              <w:spacing w:val="-3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Тел.</w:t>
                          </w:r>
                          <w:r>
                            <w:rPr>
                              <w:rFonts w:ascii="Cambria" w:hAnsi="Cambria"/>
                              <w:spacing w:val="6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(812)</w:t>
                          </w:r>
                          <w:r>
                            <w:rPr>
                              <w:rFonts w:ascii="Cambria" w:hAnsi="Cambria"/>
                              <w:spacing w:val="4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702-67-87,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702-50-30,</w:t>
                          </w:r>
                          <w:r>
                            <w:rPr>
                              <w:rFonts w:ascii="Cambria" w:hAnsi="Cambria"/>
                              <w:spacing w:val="16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" w:hAnsi="Cambria"/>
                                <w:w w:val="115"/>
                                <w:sz w:val="16"/>
                              </w:rPr>
                              <w:t>www.szuk.ru,</w:t>
                            </w:r>
                            <w:r>
                              <w:rPr>
                                <w:rFonts w:ascii="Cambria" w:hAnsi="Cambria"/>
                                <w:spacing w:val="7"/>
                                <w:w w:val="115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mail</w:t>
                          </w:r>
                          <w:proofErr w:type="spellEnd"/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w w:val="115"/>
                                <w:sz w:val="16"/>
                              </w:rPr>
                              <w:t>info@szuk.ru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.8pt;margin-top:799.25pt;width:410.25pt;height:30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" filled="f" stroked="f">
              <v:textbox inset="0,0,0,0">
                <w:txbxContent>
                  <w:p w:rsidR="003E2042" w:rsidRDefault="00186204">
                    <w:pPr>
                      <w:spacing w:before="19"/>
                      <w:ind w:left="20" w:right="18"/>
                      <w:jc w:val="center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5"/>
                        <w:sz w:val="16"/>
                      </w:rPr>
                      <w:t>ООО</w:t>
                    </w:r>
                    <w:r>
                      <w:rPr>
                        <w:rFonts w:ascii="Cambria" w:hAnsi="Cambria"/>
                        <w:spacing w:val="9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"Северо-западная</w:t>
                    </w:r>
                    <w:r>
                      <w:rPr>
                        <w:rFonts w:ascii="Cambria" w:hAnsi="Cambria"/>
                        <w:spacing w:val="9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управляющая</w:t>
                    </w:r>
                    <w:r>
                      <w:rPr>
                        <w:rFonts w:ascii="Cambria" w:hAnsi="Cambria"/>
                        <w:spacing w:val="9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компания",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ОГРН</w:t>
                    </w:r>
                    <w:r>
                      <w:rPr>
                        <w:rFonts w:ascii="Cambria" w:hAnsi="Cambria"/>
                        <w:spacing w:val="9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1037821001756,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ИНН</w:t>
                    </w:r>
                    <w:r>
                      <w:rPr>
                        <w:rFonts w:ascii="Cambria" w:hAnsi="Cambria"/>
                        <w:spacing w:val="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7810152808,</w:t>
                    </w:r>
                    <w:r>
                      <w:rPr>
                        <w:rFonts w:ascii="Cambria" w:hAnsi="Cambria"/>
                        <w:spacing w:val="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197342,</w:t>
                    </w:r>
                    <w:r>
                      <w:rPr>
                        <w:rFonts w:ascii="Cambria" w:hAnsi="Cambria"/>
                        <w:spacing w:val="-4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Санкт-Петербург,</w:t>
                    </w:r>
                    <w:r>
                      <w:rPr>
                        <w:rFonts w:ascii="Cambria" w:hAnsi="Cambria"/>
                        <w:spacing w:val="-3"/>
                        <w:w w:val="11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w w:val="115"/>
                        <w:sz w:val="16"/>
                      </w:rPr>
                      <w:t>вн.тер.г</w:t>
                    </w:r>
                    <w:proofErr w:type="spellEnd"/>
                    <w:r>
                      <w:rPr>
                        <w:rFonts w:ascii="Cambria" w:hAnsi="Cambria"/>
                        <w:w w:val="115"/>
                        <w:sz w:val="16"/>
                      </w:rPr>
                      <w:t>.</w:t>
                    </w:r>
                    <w:r>
                      <w:rPr>
                        <w:rFonts w:ascii="Cambria" w:hAnsi="Cambria"/>
                        <w:spacing w:val="-4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муниципальный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округ</w:t>
                    </w:r>
                    <w:r>
                      <w:rPr>
                        <w:rFonts w:ascii="Cambria" w:hAnsi="Cambria"/>
                        <w:spacing w:val="-3"/>
                        <w:w w:val="11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w w:val="115"/>
                        <w:sz w:val="16"/>
                      </w:rPr>
                      <w:t>Ланское</w:t>
                    </w:r>
                    <w:proofErr w:type="spellEnd"/>
                    <w:r>
                      <w:rPr>
                        <w:rFonts w:ascii="Cambria" w:hAnsi="Cambria"/>
                        <w:w w:val="115"/>
                        <w:sz w:val="16"/>
                      </w:rPr>
                      <w:t>,</w:t>
                    </w:r>
                    <w:r>
                      <w:rPr>
                        <w:rFonts w:ascii="Cambria" w:hAnsi="Cambria"/>
                        <w:spacing w:val="-4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наб.</w:t>
                    </w:r>
                    <w:r>
                      <w:rPr>
                        <w:rFonts w:ascii="Cambria" w:hAnsi="Cambria"/>
                        <w:spacing w:val="-4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Чёрной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речки,</w:t>
                    </w:r>
                    <w:r>
                      <w:rPr>
                        <w:rFonts w:ascii="Cambria" w:hAnsi="Cambria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д.</w:t>
                    </w:r>
                    <w:r>
                      <w:rPr>
                        <w:rFonts w:ascii="Cambria" w:hAnsi="Cambria"/>
                        <w:spacing w:val="-4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47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стр.</w:t>
                    </w:r>
                    <w:r>
                      <w:rPr>
                        <w:rFonts w:ascii="Cambria" w:hAnsi="Cambria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2,</w:t>
                    </w:r>
                    <w:r>
                      <w:rPr>
                        <w:rFonts w:ascii="Cambria" w:hAnsi="Cambria"/>
                        <w:spacing w:val="-3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Тел.</w:t>
                    </w:r>
                    <w:r>
                      <w:rPr>
                        <w:rFonts w:ascii="Cambria" w:hAnsi="Cambria"/>
                        <w:spacing w:val="6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(812)</w:t>
                    </w:r>
                    <w:r>
                      <w:rPr>
                        <w:rFonts w:ascii="Cambria" w:hAnsi="Cambria"/>
                        <w:spacing w:val="4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702-67-87,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702-50-30,</w:t>
                    </w:r>
                    <w:r>
                      <w:rPr>
                        <w:rFonts w:ascii="Cambria" w:hAnsi="Cambria"/>
                        <w:spacing w:val="16"/>
                        <w:w w:val="11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mbria" w:hAnsi="Cambria"/>
                          <w:w w:val="115"/>
                          <w:sz w:val="16"/>
                        </w:rPr>
                        <w:t>www.szuk.ru,</w:t>
                      </w:r>
                      <w:r>
                        <w:rPr>
                          <w:rFonts w:ascii="Cambria" w:hAnsi="Cambria"/>
                          <w:spacing w:val="7"/>
                          <w:w w:val="115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mbria" w:hAnsi="Cambria"/>
                        <w:w w:val="115"/>
                        <w:sz w:val="16"/>
                      </w:rPr>
                      <w:t>e-</w:t>
                    </w:r>
                    <w:proofErr w:type="spellStart"/>
                    <w:r>
                      <w:rPr>
                        <w:rFonts w:ascii="Cambria" w:hAnsi="Cambria"/>
                        <w:w w:val="115"/>
                        <w:sz w:val="16"/>
                      </w:rPr>
                      <w:t>mail</w:t>
                    </w:r>
                    <w:proofErr w:type="spellEnd"/>
                    <w:r>
                      <w:rPr>
                        <w:rFonts w:ascii="Cambria" w:hAnsi="Cambria"/>
                        <w:w w:val="115"/>
                        <w:sz w:val="16"/>
                      </w:rPr>
                      <w:t>: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mbria" w:hAnsi="Cambria"/>
                          <w:w w:val="115"/>
                          <w:sz w:val="16"/>
                        </w:rPr>
                        <w:t>info@szuk.ru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57" w:rsidRDefault="00770857">
      <w:r>
        <w:separator/>
      </w:r>
    </w:p>
  </w:footnote>
  <w:footnote w:type="continuationSeparator" w:id="0">
    <w:p w:rsidR="00770857" w:rsidRDefault="0077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87AD2"/>
    <w:multiLevelType w:val="multilevel"/>
    <w:tmpl w:val="76D89A5A"/>
    <w:lvl w:ilvl="0">
      <w:start w:val="1"/>
      <w:numFmt w:val="decimal"/>
      <w:lvlText w:val="%1."/>
      <w:lvlJc w:val="left"/>
      <w:pPr>
        <w:ind w:left="75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34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2"/>
    <w:rsid w:val="0000088E"/>
    <w:rsid w:val="0002328C"/>
    <w:rsid w:val="00186204"/>
    <w:rsid w:val="00370765"/>
    <w:rsid w:val="003E2042"/>
    <w:rsid w:val="005920B9"/>
    <w:rsid w:val="007166F0"/>
    <w:rsid w:val="00770857"/>
    <w:rsid w:val="008077CC"/>
    <w:rsid w:val="009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C66A2"/>
  <w15:docId w15:val="{0418458B-D59F-4373-94ED-F3031BC4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424"/>
      <w:jc w:val="both"/>
    </w:pPr>
  </w:style>
  <w:style w:type="paragraph" w:styleId="a4">
    <w:name w:val="List Paragraph"/>
    <w:basedOn w:val="a"/>
    <w:uiPriority w:val="1"/>
    <w:qFormat/>
    <w:pPr>
      <w:ind w:left="113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7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7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u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zu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uk.ru/open-funds/si/doc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uk.ru/" TargetMode="External"/><Relationship Id="rId2" Type="http://schemas.openxmlformats.org/officeDocument/2006/relationships/hyperlink" Target="mailto:info@szuk.ru" TargetMode="External"/><Relationship Id="rId1" Type="http://schemas.openxmlformats.org/officeDocument/2006/relationships/hyperlink" Target="http://www.szuk.ru/" TargetMode="External"/><Relationship Id="rId4" Type="http://schemas.openxmlformats.org/officeDocument/2006/relationships/hyperlink" Target="mailto:info@szu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Ð¡Ð¾Ð¾Ð±Ñ›ÐµÐ½Ð¸Ðµ Ð¾ Ñ•ÐµÐ³Ð¸Ñ†Ñ‡Ñ•Ð°ÑƒÐ¸Ð¸ Ð‚Ð°Ð½ÐºÐ¾Ð¼ Ð€Ð¾Ñ†Ñ†Ð¸Ð¸ Ð¸Ð·Ð¼ÐµÐ½ÐµÐ½Ð¸Ð¹ Ð¸ Ð´Ð¾Ð¿Ð¾Ð»Ð½ÐµÐ½Ð¸Ð¹ Ð² ÐﾟÑ•Ð°Ð²Ð¸Ð»Ð° ÐflÐ£ ÐﾟÐŸÐ¤.docx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Ð¡Ð¾Ð¾Ð±Ñ›ÐµÐ½Ð¸Ðµ Ð¾ Ñ•ÐµÐ³Ð¸Ñ†Ñ‡Ñ•Ð°ÑƒÐ¸Ð¸ Ð‚Ð°Ð½ÐºÐ¾Ð¼ Ð€Ð¾Ñ†Ñ†Ð¸Ð¸ Ð¸Ð·Ð¼ÐµÐ½ÐµÐ½Ð¸Ð¹ Ð¸ Ð´Ð¾Ð¿Ð¾Ð»Ð½ÐµÐ½Ð¸Ð¹ Ð² ÐﾟÑ•Ð°Ð²Ð¸Ð»Ð° ÐflÐ£ ÐﾟÐŸÐ¤.docx</dc:title>
  <dc:creator>dmitri</dc:creator>
  <cp:lastModifiedBy>Бичуцкий Дмитрий Александрович</cp:lastModifiedBy>
  <cp:revision>3</cp:revision>
  <dcterms:created xsi:type="dcterms:W3CDTF">2024-10-31T10:12:00Z</dcterms:created>
  <dcterms:modified xsi:type="dcterms:W3CDTF">2024-10-31T10:13:00Z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2024-10-31T00:00:00Z</vt:filetime>
  </property>
</Properties>
</file>